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0B" w:rsidRPr="00C16B5A" w:rsidRDefault="001C3B0B" w:rsidP="00865312">
      <w:pPr>
        <w:rPr>
          <w:rFonts w:ascii="Arial" w:hAnsi="Arial" w:cs="Arial"/>
          <w:b/>
          <w:sz w:val="24"/>
          <w:szCs w:val="24"/>
        </w:rPr>
      </w:pPr>
      <w:bookmarkStart w:id="0" w:name="_GoBack"/>
      <w:bookmarkEnd w:id="0"/>
      <w:r w:rsidRPr="00C16B5A">
        <w:rPr>
          <w:rFonts w:ascii="Arial" w:hAnsi="Arial" w:cs="Arial"/>
          <w:b/>
          <w:sz w:val="24"/>
          <w:szCs w:val="24"/>
        </w:rPr>
        <w:t>Builder Round Table Meeting Notes</w:t>
      </w:r>
    </w:p>
    <w:p w:rsidR="001C3B0B" w:rsidRDefault="00DA2E47" w:rsidP="00865312">
      <w:pPr>
        <w:rPr>
          <w:rFonts w:ascii="Arial" w:hAnsi="Arial" w:cs="Arial"/>
          <w:b/>
          <w:sz w:val="24"/>
          <w:szCs w:val="24"/>
        </w:rPr>
      </w:pPr>
      <w:r w:rsidRPr="00C16B5A">
        <w:rPr>
          <w:rFonts w:ascii="Arial" w:hAnsi="Arial" w:cs="Arial"/>
          <w:b/>
          <w:sz w:val="24"/>
          <w:szCs w:val="24"/>
        </w:rPr>
        <w:t>November</w:t>
      </w:r>
      <w:r w:rsidR="006548FD" w:rsidRPr="00C16B5A">
        <w:rPr>
          <w:rFonts w:ascii="Arial" w:hAnsi="Arial" w:cs="Arial"/>
          <w:b/>
          <w:sz w:val="24"/>
          <w:szCs w:val="24"/>
        </w:rPr>
        <w:t xml:space="preserve"> </w:t>
      </w:r>
      <w:r w:rsidR="001C3B0B" w:rsidRPr="00C16B5A">
        <w:rPr>
          <w:rFonts w:ascii="Arial" w:hAnsi="Arial" w:cs="Arial"/>
          <w:b/>
          <w:sz w:val="24"/>
          <w:szCs w:val="24"/>
        </w:rPr>
        <w:t>201</w:t>
      </w:r>
      <w:r w:rsidR="002606E5" w:rsidRPr="00C16B5A">
        <w:rPr>
          <w:rFonts w:ascii="Arial" w:hAnsi="Arial" w:cs="Arial"/>
          <w:b/>
          <w:sz w:val="24"/>
          <w:szCs w:val="24"/>
        </w:rPr>
        <w:t>7</w:t>
      </w:r>
    </w:p>
    <w:p w:rsidR="00C16B5A" w:rsidRPr="00C16B5A" w:rsidRDefault="00C16B5A" w:rsidP="00865312">
      <w:pPr>
        <w:rPr>
          <w:rFonts w:ascii="Arial" w:hAnsi="Arial" w:cs="Arial"/>
          <w:b/>
          <w:sz w:val="24"/>
          <w:szCs w:val="24"/>
        </w:rPr>
      </w:pPr>
    </w:p>
    <w:p w:rsidR="00F95BEA" w:rsidRPr="00284B9A" w:rsidRDefault="00F95BEA" w:rsidP="00865312">
      <w:pPr>
        <w:rPr>
          <w:rFonts w:ascii="Arial" w:hAnsi="Arial" w:cs="Arial"/>
          <w:sz w:val="24"/>
          <w:szCs w:val="24"/>
        </w:rPr>
      </w:pPr>
    </w:p>
    <w:p w:rsidR="0009446B" w:rsidRPr="000B7CDB" w:rsidRDefault="000B7CDB" w:rsidP="00865312">
      <w:pPr>
        <w:rPr>
          <w:rFonts w:ascii="Arial" w:hAnsi="Arial" w:cs="Arial"/>
          <w:b/>
          <w:sz w:val="24"/>
          <w:szCs w:val="24"/>
        </w:rPr>
      </w:pPr>
      <w:r>
        <w:rPr>
          <w:rFonts w:ascii="Arial" w:hAnsi="Arial" w:cs="Arial"/>
          <w:b/>
          <w:sz w:val="24"/>
          <w:szCs w:val="24"/>
        </w:rPr>
        <w:t>*Representatives from NNFD and GNFD also participated in this round table.  Dale Fry (NNFD) and Shawn Hansen (GNFD)</w:t>
      </w:r>
    </w:p>
    <w:p w:rsidR="00514AC8" w:rsidRDefault="00514AC8" w:rsidP="00865312">
      <w:pPr>
        <w:rPr>
          <w:rFonts w:ascii="Arial" w:hAnsi="Arial" w:cs="Arial"/>
          <w:b/>
          <w:sz w:val="24"/>
          <w:szCs w:val="24"/>
          <w:u w:val="single"/>
        </w:rPr>
      </w:pPr>
    </w:p>
    <w:p w:rsidR="00514AC8" w:rsidRPr="00224CE0" w:rsidRDefault="005F7A90" w:rsidP="00865312">
      <w:pPr>
        <w:rPr>
          <w:rFonts w:ascii="Arial" w:hAnsi="Arial" w:cs="Arial"/>
          <w:b/>
          <w:sz w:val="28"/>
          <w:szCs w:val="28"/>
          <w:u w:val="single"/>
        </w:rPr>
      </w:pPr>
      <w:r w:rsidRPr="00224CE0">
        <w:rPr>
          <w:rFonts w:ascii="Arial" w:hAnsi="Arial" w:cs="Arial"/>
          <w:b/>
          <w:sz w:val="28"/>
          <w:szCs w:val="28"/>
          <w:u w:val="single"/>
        </w:rPr>
        <w:t>Builder Questions</w:t>
      </w:r>
      <w:r w:rsidR="00224CE0">
        <w:rPr>
          <w:rFonts w:ascii="Arial" w:hAnsi="Arial" w:cs="Arial"/>
          <w:b/>
          <w:sz w:val="28"/>
          <w:szCs w:val="28"/>
          <w:u w:val="single"/>
        </w:rPr>
        <w:t>/Responses</w:t>
      </w:r>
      <w:r w:rsidRPr="00224CE0">
        <w:rPr>
          <w:rFonts w:ascii="Arial" w:hAnsi="Arial" w:cs="Arial"/>
          <w:b/>
          <w:sz w:val="28"/>
          <w:szCs w:val="28"/>
          <w:u w:val="single"/>
        </w:rPr>
        <w:t xml:space="preserve">: </w:t>
      </w:r>
    </w:p>
    <w:p w:rsidR="00E33059" w:rsidRDefault="00E33059" w:rsidP="00865312">
      <w:pPr>
        <w:rPr>
          <w:rFonts w:ascii="Arial" w:hAnsi="Arial" w:cs="Arial"/>
          <w:b/>
          <w:sz w:val="24"/>
          <w:szCs w:val="24"/>
          <w:u w:val="single"/>
        </w:rPr>
      </w:pPr>
    </w:p>
    <w:p w:rsidR="00E33059" w:rsidRDefault="00E33059" w:rsidP="00865312">
      <w:pPr>
        <w:rPr>
          <w:rFonts w:ascii="Arial" w:hAnsi="Arial" w:cs="Arial"/>
          <w:b/>
          <w:sz w:val="24"/>
          <w:szCs w:val="24"/>
          <w:u w:val="single"/>
        </w:rPr>
      </w:pPr>
      <w:r>
        <w:rPr>
          <w:rFonts w:ascii="Arial" w:hAnsi="Arial" w:cs="Arial"/>
          <w:b/>
          <w:sz w:val="24"/>
          <w:szCs w:val="24"/>
          <w:u w:val="single"/>
        </w:rPr>
        <w:t xml:space="preserve">FIRE DISTRICT QUESTIONS: </w:t>
      </w:r>
    </w:p>
    <w:p w:rsidR="00BF5E55" w:rsidRDefault="000B7CDB" w:rsidP="00865312">
      <w:pPr>
        <w:rPr>
          <w:rFonts w:ascii="Arial" w:hAnsi="Arial" w:cs="Arial"/>
          <w:color w:val="FF0000"/>
          <w:sz w:val="24"/>
          <w:szCs w:val="24"/>
        </w:rPr>
      </w:pPr>
      <w:r>
        <w:rPr>
          <w:rFonts w:ascii="Arial" w:hAnsi="Arial" w:cs="Arial"/>
          <w:sz w:val="24"/>
          <w:szCs w:val="24"/>
        </w:rPr>
        <w:t xml:space="preserve">Are the fire districts moving toward electronic filing: </w:t>
      </w:r>
      <w:r w:rsidRPr="000B7CDB">
        <w:rPr>
          <w:rFonts w:ascii="Arial" w:hAnsi="Arial" w:cs="Arial"/>
          <w:color w:val="FF0000"/>
          <w:sz w:val="24"/>
          <w:szCs w:val="24"/>
        </w:rPr>
        <w:t xml:space="preserve">Yes but no specific date given as of yet.   </w:t>
      </w:r>
    </w:p>
    <w:p w:rsidR="00E33059" w:rsidRDefault="00E33059" w:rsidP="00865312">
      <w:pPr>
        <w:rPr>
          <w:rFonts w:ascii="Arial" w:hAnsi="Arial" w:cs="Arial"/>
          <w:sz w:val="24"/>
          <w:szCs w:val="24"/>
        </w:rPr>
      </w:pPr>
    </w:p>
    <w:p w:rsidR="00E33059" w:rsidRDefault="00E33059" w:rsidP="00865312">
      <w:pPr>
        <w:rPr>
          <w:rFonts w:ascii="Arial" w:hAnsi="Arial" w:cs="Arial"/>
          <w:color w:val="FF0000"/>
          <w:sz w:val="24"/>
          <w:szCs w:val="24"/>
        </w:rPr>
      </w:pPr>
      <w:r>
        <w:rPr>
          <w:rFonts w:ascii="Arial" w:hAnsi="Arial" w:cs="Arial"/>
          <w:sz w:val="24"/>
          <w:szCs w:val="24"/>
        </w:rPr>
        <w:t>There were questions on the permit/SDP process which was implemented this past year in terms of revision costs.  Fire District representatives requested that we share any examples of costs associated with this change in process.  No examples were readily available among participants.  As a result of this discussion, please see follow-up response from NNFD and GNFD:</w:t>
      </w:r>
      <w:r>
        <w:rPr>
          <w:rFonts w:ascii="Arial" w:hAnsi="Arial" w:cs="Arial"/>
          <w:color w:val="FF0000"/>
          <w:sz w:val="24"/>
          <w:szCs w:val="24"/>
        </w:rPr>
        <w:t xml:space="preserve">  </w:t>
      </w:r>
    </w:p>
    <w:p w:rsidR="00E33059" w:rsidRDefault="00E33059" w:rsidP="00865312">
      <w:pPr>
        <w:rPr>
          <w:rFonts w:ascii="Arial" w:hAnsi="Arial" w:cs="Arial"/>
          <w:color w:val="FF0000"/>
          <w:sz w:val="24"/>
          <w:szCs w:val="24"/>
        </w:rPr>
      </w:pPr>
    </w:p>
    <w:p w:rsidR="00E33059" w:rsidRDefault="00E33059" w:rsidP="00865312">
      <w:pPr>
        <w:rPr>
          <w:rFonts w:ascii="Arial" w:hAnsi="Arial" w:cs="Arial"/>
          <w:color w:val="FF0000"/>
          <w:sz w:val="24"/>
          <w:szCs w:val="24"/>
        </w:rPr>
      </w:pPr>
      <w:r>
        <w:rPr>
          <w:rFonts w:ascii="Arial" w:hAnsi="Arial" w:cs="Arial"/>
          <w:color w:val="FF0000"/>
          <w:sz w:val="24"/>
          <w:szCs w:val="24"/>
        </w:rPr>
        <w:t>NNFD Response:</w:t>
      </w:r>
    </w:p>
    <w:p w:rsidR="00E33059" w:rsidRDefault="00A57784" w:rsidP="00865312">
      <w:pPr>
        <w:rPr>
          <w:rFonts w:ascii="Arial" w:hAnsi="Arial" w:cs="Arial"/>
          <w:color w:val="FF0000"/>
          <w:sz w:val="24"/>
          <w:szCs w:val="24"/>
        </w:rPr>
      </w:pPr>
      <w:r>
        <w:rPr>
          <w:rFonts w:ascii="Arial" w:hAnsi="Arial" w:cs="Arial"/>
          <w:color w:val="FF0000"/>
          <w:sz w:val="24"/>
          <w:szCs w:val="24"/>
        </w:rPr>
        <w:t>To the recollection of NNFD Plans Reviewers, there has not been any rejection solely on the basis of not having an approved SDP since the inception of this change at CCGM dated August 1, 2017.  Prior to our November Builder Round Table meeting, this was not being tracked.  However, as of 11/17/17, it is being tracked by NNFD.   If any contractor has an example, please let Dale Fry know and he will look into this matter.</w:t>
      </w:r>
    </w:p>
    <w:p w:rsidR="00E33059" w:rsidRDefault="00E33059" w:rsidP="00865312">
      <w:pPr>
        <w:rPr>
          <w:rFonts w:ascii="Arial" w:hAnsi="Arial" w:cs="Arial"/>
          <w:color w:val="FF0000"/>
          <w:sz w:val="24"/>
          <w:szCs w:val="24"/>
        </w:rPr>
      </w:pPr>
    </w:p>
    <w:p w:rsidR="00E33059" w:rsidRDefault="00E33059" w:rsidP="00865312">
      <w:pPr>
        <w:rPr>
          <w:rFonts w:ascii="Arial" w:hAnsi="Arial" w:cs="Arial"/>
          <w:color w:val="FF0000"/>
          <w:sz w:val="24"/>
          <w:szCs w:val="24"/>
        </w:rPr>
      </w:pPr>
      <w:r>
        <w:rPr>
          <w:rFonts w:ascii="Arial" w:hAnsi="Arial" w:cs="Arial"/>
          <w:color w:val="FF0000"/>
          <w:sz w:val="24"/>
          <w:szCs w:val="24"/>
        </w:rPr>
        <w:t>GNFD Response:</w:t>
      </w:r>
    </w:p>
    <w:p w:rsidR="00E33059" w:rsidRDefault="00E33059" w:rsidP="00E33059">
      <w:pPr>
        <w:rPr>
          <w:rFonts w:ascii="Arial" w:hAnsi="Arial" w:cs="Arial"/>
          <w:color w:val="FF0000"/>
          <w:sz w:val="24"/>
          <w:szCs w:val="24"/>
        </w:rPr>
      </w:pPr>
      <w:r w:rsidRPr="00E33059">
        <w:rPr>
          <w:rFonts w:ascii="Arial" w:hAnsi="Arial" w:cs="Arial"/>
          <w:color w:val="FF0000"/>
          <w:sz w:val="24"/>
          <w:szCs w:val="24"/>
        </w:rPr>
        <w:t>Shawn Hanson spoke about this with GNFD Senior Fire Plans Reviewer and he has stated there are no instances of the building permit being rejected based on the SDP not being completed.  However, there are a couple of instances where the building permit has passed and a permit hold placed on it pending the approval of the SDP.  In these cases, once the SDP has been approved the simultaneous review takes place and both permits are released assuming they match up (no additional fees have been issued in this scenario).  If there is a specific instance where this was not the case, Shawn Hanson will look into it and address accordingly.</w:t>
      </w:r>
    </w:p>
    <w:p w:rsidR="004B5131" w:rsidRDefault="004B5131" w:rsidP="00E33059">
      <w:pPr>
        <w:rPr>
          <w:rFonts w:ascii="Arial" w:hAnsi="Arial" w:cs="Arial"/>
          <w:color w:val="FF0000"/>
          <w:sz w:val="24"/>
          <w:szCs w:val="24"/>
        </w:rPr>
      </w:pPr>
    </w:p>
    <w:p w:rsidR="004B5131" w:rsidRDefault="004B5131" w:rsidP="00E33059">
      <w:pPr>
        <w:rPr>
          <w:rFonts w:ascii="Arial" w:hAnsi="Arial" w:cs="Arial"/>
          <w:color w:val="FF0000"/>
          <w:sz w:val="24"/>
          <w:szCs w:val="24"/>
        </w:rPr>
      </w:pPr>
      <w:r w:rsidRPr="004B5131">
        <w:rPr>
          <w:rFonts w:ascii="Arial" w:hAnsi="Arial" w:cs="Arial"/>
          <w:color w:val="FF0000"/>
          <w:sz w:val="24"/>
          <w:szCs w:val="24"/>
          <w:highlight w:val="yellow"/>
        </w:rPr>
        <w:t xml:space="preserve">If you have an example please </w:t>
      </w:r>
      <w:proofErr w:type="gramStart"/>
      <w:r w:rsidRPr="004B5131">
        <w:rPr>
          <w:rFonts w:ascii="Arial" w:hAnsi="Arial" w:cs="Arial"/>
          <w:color w:val="FF0000"/>
          <w:sz w:val="24"/>
          <w:szCs w:val="24"/>
          <w:highlight w:val="yellow"/>
        </w:rPr>
        <w:t>share permit</w:t>
      </w:r>
      <w:proofErr w:type="gramEnd"/>
      <w:r w:rsidRPr="004B5131">
        <w:rPr>
          <w:rFonts w:ascii="Arial" w:hAnsi="Arial" w:cs="Arial"/>
          <w:color w:val="FF0000"/>
          <w:sz w:val="24"/>
          <w:szCs w:val="24"/>
          <w:highlight w:val="yellow"/>
        </w:rPr>
        <w:t xml:space="preserve"> number with Kathy so we can forward to fire district.</w:t>
      </w:r>
      <w:r w:rsidRPr="004B5131">
        <w:rPr>
          <w:rFonts w:ascii="Arial" w:hAnsi="Arial" w:cs="Arial"/>
          <w:color w:val="FF0000"/>
          <w:sz w:val="24"/>
          <w:szCs w:val="24"/>
        </w:rPr>
        <w:t xml:space="preserve"> </w:t>
      </w:r>
    </w:p>
    <w:p w:rsidR="004B5131" w:rsidRDefault="004B5131" w:rsidP="00E33059">
      <w:pPr>
        <w:rPr>
          <w:rFonts w:ascii="Arial" w:hAnsi="Arial" w:cs="Arial"/>
          <w:color w:val="FF0000"/>
          <w:sz w:val="24"/>
          <w:szCs w:val="24"/>
        </w:rPr>
      </w:pPr>
    </w:p>
    <w:p w:rsidR="004B5131" w:rsidRPr="00224CE0" w:rsidRDefault="004B5131" w:rsidP="00E33059">
      <w:pPr>
        <w:rPr>
          <w:rFonts w:ascii="Arial" w:hAnsi="Arial" w:cs="Arial"/>
          <w:color w:val="FF0000"/>
          <w:sz w:val="24"/>
          <w:szCs w:val="24"/>
        </w:rPr>
      </w:pPr>
      <w:r w:rsidRPr="00224CE0">
        <w:rPr>
          <w:rFonts w:ascii="Arial" w:hAnsi="Arial" w:cs="Arial"/>
          <w:color w:val="212121"/>
          <w:sz w:val="24"/>
          <w:szCs w:val="24"/>
        </w:rPr>
        <w:t>Is the fire alarm or fire sprinkler permit what governs code they are to be reviewed under</w:t>
      </w:r>
      <w:r w:rsidR="00224CE0">
        <w:rPr>
          <w:rFonts w:ascii="Arial" w:hAnsi="Arial" w:cs="Arial"/>
          <w:color w:val="212121"/>
          <w:sz w:val="24"/>
          <w:szCs w:val="24"/>
        </w:rPr>
        <w:t xml:space="preserve">:  </w:t>
      </w:r>
      <w:r w:rsidR="00224CE0" w:rsidRPr="00BF40DC">
        <w:rPr>
          <w:rFonts w:ascii="Arial" w:hAnsi="Arial" w:cs="Arial"/>
          <w:color w:val="FF0000"/>
          <w:sz w:val="24"/>
          <w:szCs w:val="24"/>
        </w:rPr>
        <w:t>F</w:t>
      </w:r>
      <w:r w:rsidRPr="00BF40DC">
        <w:rPr>
          <w:rFonts w:ascii="Arial" w:hAnsi="Arial" w:cs="Arial"/>
          <w:color w:val="FF0000"/>
          <w:sz w:val="24"/>
          <w:szCs w:val="24"/>
        </w:rPr>
        <w:t>ir</w:t>
      </w:r>
      <w:r w:rsidRPr="00224CE0">
        <w:rPr>
          <w:rFonts w:ascii="Arial" w:hAnsi="Arial" w:cs="Arial"/>
          <w:color w:val="FF0000"/>
          <w:sz w:val="24"/>
          <w:szCs w:val="24"/>
        </w:rPr>
        <w:t>e plans review will apply the code that is adopted at the time the permit is applied for.</w:t>
      </w:r>
    </w:p>
    <w:p w:rsidR="004B5131" w:rsidRDefault="004B5131" w:rsidP="00E33059">
      <w:pPr>
        <w:rPr>
          <w:rFonts w:ascii="Arial" w:hAnsi="Arial" w:cs="Arial"/>
          <w:color w:val="FF0000"/>
          <w:sz w:val="24"/>
          <w:szCs w:val="24"/>
        </w:rPr>
      </w:pPr>
    </w:p>
    <w:p w:rsidR="004B5131" w:rsidRDefault="004B5131" w:rsidP="00E33059">
      <w:pPr>
        <w:rPr>
          <w:rFonts w:ascii="Arial" w:hAnsi="Arial" w:cs="Arial"/>
          <w:b/>
          <w:sz w:val="24"/>
          <w:szCs w:val="24"/>
          <w:u w:val="single"/>
        </w:rPr>
      </w:pPr>
      <w:r w:rsidRPr="004B5131">
        <w:rPr>
          <w:rFonts w:ascii="Arial" w:hAnsi="Arial" w:cs="Arial"/>
          <w:b/>
          <w:sz w:val="24"/>
          <w:szCs w:val="24"/>
          <w:u w:val="single"/>
        </w:rPr>
        <w:t>County Questions:</w:t>
      </w:r>
    </w:p>
    <w:p w:rsidR="004B5131" w:rsidRPr="004B5131" w:rsidRDefault="004B5131" w:rsidP="004B5131">
      <w:pPr>
        <w:rPr>
          <w:rFonts w:ascii="Arial" w:eastAsia="Times New Roman" w:hAnsi="Arial" w:cs="Arial"/>
          <w:color w:val="000000"/>
          <w:sz w:val="24"/>
          <w:szCs w:val="24"/>
        </w:rPr>
      </w:pPr>
      <w:r w:rsidRPr="004B5131">
        <w:rPr>
          <w:rFonts w:ascii="Arial" w:eastAsia="Times New Roman" w:hAnsi="Arial" w:cs="Arial"/>
          <w:color w:val="000000"/>
          <w:sz w:val="24"/>
          <w:szCs w:val="24"/>
        </w:rPr>
        <w:lastRenderedPageBreak/>
        <w:t xml:space="preserve">At what percentage is testing required for additions, alterations, renovations or repairs </w:t>
      </w:r>
      <w:proofErr w:type="gramStart"/>
      <w:r w:rsidRPr="004B5131">
        <w:rPr>
          <w:rFonts w:ascii="Arial" w:eastAsia="Times New Roman" w:hAnsi="Arial" w:cs="Arial"/>
          <w:color w:val="000000"/>
          <w:sz w:val="24"/>
          <w:szCs w:val="24"/>
        </w:rPr>
        <w:t>of  thermal</w:t>
      </w:r>
      <w:proofErr w:type="gramEnd"/>
      <w:r w:rsidRPr="004B5131">
        <w:rPr>
          <w:rFonts w:ascii="Arial" w:eastAsia="Times New Roman" w:hAnsi="Arial" w:cs="Arial"/>
          <w:color w:val="000000"/>
          <w:sz w:val="24"/>
          <w:szCs w:val="24"/>
        </w:rPr>
        <w:t xml:space="preserve"> envelope of existing buildings in which the new construction is less than 85 percent of the building thermal envelope.</w:t>
      </w:r>
    </w:p>
    <w:p w:rsidR="004B5131" w:rsidRDefault="004B5131" w:rsidP="00E33059">
      <w:pPr>
        <w:rPr>
          <w:rFonts w:ascii="Arial" w:hAnsi="Arial" w:cs="Arial"/>
          <w:b/>
          <w:sz w:val="24"/>
          <w:szCs w:val="24"/>
          <w:u w:val="single"/>
        </w:rPr>
      </w:pPr>
    </w:p>
    <w:p w:rsidR="004B5131" w:rsidRPr="004B5131" w:rsidRDefault="004B5131" w:rsidP="004B5131">
      <w:pPr>
        <w:rPr>
          <w:rFonts w:ascii="Arial" w:eastAsia="Times New Roman" w:hAnsi="Arial" w:cs="Arial"/>
          <w:color w:val="FF0000"/>
          <w:sz w:val="24"/>
          <w:szCs w:val="24"/>
        </w:rPr>
      </w:pPr>
      <w:r>
        <w:rPr>
          <w:rFonts w:ascii="Arial" w:hAnsi="Arial" w:cs="Arial"/>
          <w:color w:val="FF0000"/>
          <w:sz w:val="24"/>
          <w:szCs w:val="24"/>
        </w:rPr>
        <w:t xml:space="preserve">Response via Code: </w:t>
      </w:r>
      <w:r w:rsidRPr="004B5131">
        <w:rPr>
          <w:rFonts w:ascii="Arial" w:eastAsia="Times New Roman" w:hAnsi="Arial" w:cs="Arial"/>
          <w:color w:val="FF0000"/>
          <w:sz w:val="24"/>
          <w:szCs w:val="24"/>
        </w:rPr>
        <w:t>R402.4.1.2 Testing.</w:t>
      </w:r>
    </w:p>
    <w:p w:rsidR="004B5131" w:rsidRPr="004B5131" w:rsidRDefault="004B5131" w:rsidP="004B5131">
      <w:pPr>
        <w:rPr>
          <w:rFonts w:ascii="Arial" w:eastAsia="Times New Roman" w:hAnsi="Arial" w:cs="Arial"/>
          <w:color w:val="FF0000"/>
          <w:sz w:val="24"/>
          <w:szCs w:val="24"/>
        </w:rPr>
      </w:pPr>
      <w:r w:rsidRPr="004B5131">
        <w:rPr>
          <w:rFonts w:ascii="Arial" w:eastAsia="Times New Roman" w:hAnsi="Arial" w:cs="Arial"/>
          <w:color w:val="FF0000"/>
          <w:sz w:val="24"/>
          <w:szCs w:val="24"/>
        </w:rPr>
        <w:t>The building or dwelling unit shall be tested and verified as having an air leakage rate not exceeding seven air changes per hour in Climate Zones</w:t>
      </w:r>
    </w:p>
    <w:p w:rsidR="004B5131" w:rsidRPr="004B5131" w:rsidRDefault="004B5131" w:rsidP="004B5131">
      <w:pPr>
        <w:rPr>
          <w:rFonts w:ascii="Arial" w:eastAsia="Times New Roman" w:hAnsi="Arial" w:cs="Arial"/>
          <w:color w:val="FF0000"/>
          <w:sz w:val="24"/>
          <w:szCs w:val="24"/>
        </w:rPr>
      </w:pPr>
      <w:r w:rsidRPr="004B5131">
        <w:rPr>
          <w:rFonts w:ascii="Arial" w:eastAsia="Times New Roman" w:hAnsi="Arial" w:cs="Arial"/>
          <w:color w:val="FF0000"/>
          <w:sz w:val="24"/>
          <w:szCs w:val="24"/>
        </w:rPr>
        <w:t>1 and 2, and three air changes per hour in Climate Zones 3 through 8. Testing shall be conducted in accordance with ANSI/RESNET/ICC 380 and</w:t>
      </w:r>
    </w:p>
    <w:p w:rsidR="004B5131" w:rsidRPr="004B5131" w:rsidRDefault="004B5131" w:rsidP="004B5131">
      <w:pPr>
        <w:rPr>
          <w:rFonts w:ascii="Arial" w:eastAsia="Times New Roman" w:hAnsi="Arial" w:cs="Arial"/>
          <w:color w:val="FF0000"/>
          <w:sz w:val="24"/>
          <w:szCs w:val="24"/>
        </w:rPr>
      </w:pPr>
      <w:proofErr w:type="gramStart"/>
      <w:r w:rsidRPr="004B5131">
        <w:rPr>
          <w:rFonts w:ascii="Arial" w:eastAsia="Times New Roman" w:hAnsi="Arial" w:cs="Arial"/>
          <w:color w:val="FF0000"/>
          <w:sz w:val="24"/>
          <w:szCs w:val="24"/>
        </w:rPr>
        <w:t>reported</w:t>
      </w:r>
      <w:proofErr w:type="gramEnd"/>
      <w:r w:rsidRPr="004B5131">
        <w:rPr>
          <w:rFonts w:ascii="Arial" w:eastAsia="Times New Roman" w:hAnsi="Arial" w:cs="Arial"/>
          <w:color w:val="FF0000"/>
          <w:sz w:val="24"/>
          <w:szCs w:val="24"/>
        </w:rPr>
        <w:t xml:space="preserve"> at a pressure of 0.2 inch </w:t>
      </w:r>
      <w:proofErr w:type="spellStart"/>
      <w:r w:rsidRPr="004B5131">
        <w:rPr>
          <w:rFonts w:ascii="Arial" w:eastAsia="Times New Roman" w:hAnsi="Arial" w:cs="Arial"/>
          <w:color w:val="FF0000"/>
          <w:sz w:val="24"/>
          <w:szCs w:val="24"/>
        </w:rPr>
        <w:t>w.g</w:t>
      </w:r>
      <w:proofErr w:type="spellEnd"/>
      <w:r w:rsidRPr="004B5131">
        <w:rPr>
          <w:rFonts w:ascii="Arial" w:eastAsia="Times New Roman" w:hAnsi="Arial" w:cs="Arial"/>
          <w:color w:val="FF0000"/>
          <w:sz w:val="24"/>
          <w:szCs w:val="24"/>
        </w:rPr>
        <w:t xml:space="preserve">. (50 pascals). Testing shall be conducted by either individuals as defined in Section 553.993(5) or (7), </w:t>
      </w:r>
    </w:p>
    <w:p w:rsidR="004B5131" w:rsidRPr="004B5131" w:rsidRDefault="004B5131" w:rsidP="004B5131">
      <w:pPr>
        <w:rPr>
          <w:rFonts w:ascii="Arial" w:eastAsia="Times New Roman" w:hAnsi="Arial" w:cs="Arial"/>
          <w:color w:val="FF0000"/>
          <w:sz w:val="24"/>
          <w:szCs w:val="24"/>
        </w:rPr>
      </w:pPr>
      <w:r w:rsidRPr="004B5131">
        <w:rPr>
          <w:rFonts w:ascii="Arial" w:eastAsia="Times New Roman" w:hAnsi="Arial" w:cs="Arial"/>
          <w:color w:val="FF0000"/>
          <w:sz w:val="24"/>
          <w:szCs w:val="24"/>
        </w:rPr>
        <w:t>Florida Statutes, or individuals licensed as set forth in Section 489.105(3</w:t>
      </w:r>
      <w:proofErr w:type="gramStart"/>
      <w:r w:rsidRPr="004B5131">
        <w:rPr>
          <w:rFonts w:ascii="Arial" w:eastAsia="Times New Roman" w:hAnsi="Arial" w:cs="Arial"/>
          <w:color w:val="FF0000"/>
          <w:sz w:val="24"/>
          <w:szCs w:val="24"/>
        </w:rPr>
        <w:t>)(</w:t>
      </w:r>
      <w:proofErr w:type="gramEnd"/>
      <w:r w:rsidRPr="004B5131">
        <w:rPr>
          <w:rFonts w:ascii="Arial" w:eastAsia="Times New Roman" w:hAnsi="Arial" w:cs="Arial"/>
          <w:color w:val="FF0000"/>
          <w:sz w:val="24"/>
          <w:szCs w:val="24"/>
        </w:rPr>
        <w:t xml:space="preserve">f), (g) or (I) or an approved third party. A written report of the results of the test shall be signed by the party conducting the test and provided to the code official. Testing shall be performed at any time after creation of all penetrations of the building thermal envelope. </w:t>
      </w:r>
    </w:p>
    <w:p w:rsidR="004B5131" w:rsidRPr="004B5131" w:rsidRDefault="004B5131" w:rsidP="004B5131">
      <w:pPr>
        <w:rPr>
          <w:rFonts w:ascii="Arial" w:eastAsia="Times New Roman" w:hAnsi="Arial" w:cs="Arial"/>
          <w:color w:val="FF0000"/>
          <w:sz w:val="24"/>
          <w:szCs w:val="24"/>
        </w:rPr>
      </w:pPr>
    </w:p>
    <w:p w:rsidR="004B5131" w:rsidRPr="004B5131" w:rsidRDefault="004B5131" w:rsidP="004B5131">
      <w:pPr>
        <w:rPr>
          <w:rFonts w:ascii="Arial" w:eastAsia="Times New Roman" w:hAnsi="Arial" w:cs="Arial"/>
          <w:color w:val="FF0000"/>
          <w:sz w:val="24"/>
          <w:szCs w:val="24"/>
        </w:rPr>
      </w:pPr>
      <w:r w:rsidRPr="004B5131">
        <w:rPr>
          <w:rFonts w:ascii="Arial" w:eastAsia="Times New Roman" w:hAnsi="Arial" w:cs="Arial"/>
          <w:color w:val="FF0000"/>
          <w:sz w:val="24"/>
          <w:szCs w:val="24"/>
        </w:rPr>
        <w:t>Exception:</w:t>
      </w:r>
    </w:p>
    <w:p w:rsidR="004B5131" w:rsidRDefault="004B5131" w:rsidP="004B5131">
      <w:pPr>
        <w:rPr>
          <w:rFonts w:ascii="Arial" w:eastAsia="Times New Roman" w:hAnsi="Arial" w:cs="Arial"/>
          <w:color w:val="FF0000"/>
          <w:sz w:val="24"/>
          <w:szCs w:val="24"/>
        </w:rPr>
      </w:pPr>
      <w:r w:rsidRPr="004B5131">
        <w:rPr>
          <w:rFonts w:ascii="Arial" w:eastAsia="Times New Roman" w:hAnsi="Arial" w:cs="Arial"/>
          <w:color w:val="FF0000"/>
          <w:sz w:val="24"/>
          <w:szCs w:val="24"/>
        </w:rPr>
        <w:t>Testing is not required for additions, alterations, renovations or repairs of the building thermal envelope of existing buildings in which the new construction is less than 85 percent of the building thermal envelope.</w:t>
      </w:r>
    </w:p>
    <w:p w:rsidR="00224CE0" w:rsidRDefault="00224CE0" w:rsidP="004B5131">
      <w:pPr>
        <w:rPr>
          <w:rFonts w:ascii="Arial" w:eastAsia="Times New Roman" w:hAnsi="Arial" w:cs="Arial"/>
          <w:color w:val="FF0000"/>
          <w:sz w:val="24"/>
          <w:szCs w:val="24"/>
        </w:rPr>
      </w:pPr>
    </w:p>
    <w:p w:rsidR="00224CE0" w:rsidRPr="00224CE0" w:rsidRDefault="00224CE0" w:rsidP="004B5131">
      <w:pPr>
        <w:rPr>
          <w:rFonts w:ascii="Arial" w:eastAsia="Times New Roman" w:hAnsi="Arial" w:cs="Arial"/>
          <w:color w:val="FF0000"/>
          <w:sz w:val="24"/>
          <w:szCs w:val="24"/>
        </w:rPr>
      </w:pPr>
      <w:r>
        <w:rPr>
          <w:rFonts w:ascii="Arial" w:eastAsia="Times New Roman" w:hAnsi="Arial" w:cs="Arial"/>
          <w:sz w:val="24"/>
          <w:szCs w:val="24"/>
        </w:rPr>
        <w:t xml:space="preserve">Shear Wall Inspections/Zip Wall inspections are under the same 105 code and becomes very confusing.  Can the County clarify: </w:t>
      </w:r>
      <w:r w:rsidRPr="00224CE0">
        <w:rPr>
          <w:rFonts w:ascii="Arial" w:eastAsia="Times New Roman" w:hAnsi="Arial" w:cs="Arial"/>
          <w:color w:val="FF0000"/>
          <w:sz w:val="24"/>
          <w:szCs w:val="24"/>
        </w:rPr>
        <w:t xml:space="preserve">County will look into separating these inspections if possible to help clarify for </w:t>
      </w:r>
      <w:proofErr w:type="gramStart"/>
      <w:r w:rsidRPr="00224CE0">
        <w:rPr>
          <w:rFonts w:ascii="Arial" w:eastAsia="Times New Roman" w:hAnsi="Arial" w:cs="Arial"/>
          <w:color w:val="FF0000"/>
          <w:sz w:val="24"/>
          <w:szCs w:val="24"/>
        </w:rPr>
        <w:t>contractors</w:t>
      </w:r>
      <w:r w:rsidR="00C16B5A">
        <w:rPr>
          <w:rFonts w:ascii="Arial" w:eastAsia="Times New Roman" w:hAnsi="Arial" w:cs="Arial"/>
          <w:color w:val="FF0000"/>
          <w:sz w:val="24"/>
          <w:szCs w:val="24"/>
        </w:rPr>
        <w:t>.</w:t>
      </w:r>
      <w:proofErr w:type="gramEnd"/>
      <w:r w:rsidRPr="00224CE0">
        <w:rPr>
          <w:rFonts w:ascii="Arial" w:eastAsia="Times New Roman" w:hAnsi="Arial" w:cs="Arial"/>
          <w:color w:val="FF0000"/>
          <w:sz w:val="24"/>
          <w:szCs w:val="24"/>
        </w:rPr>
        <w:t xml:space="preserve">  </w:t>
      </w:r>
    </w:p>
    <w:p w:rsidR="004B5131" w:rsidRPr="00224CE0" w:rsidRDefault="004B5131" w:rsidP="004B5131">
      <w:pPr>
        <w:rPr>
          <w:rFonts w:ascii="Arial" w:eastAsia="Times New Roman" w:hAnsi="Arial" w:cs="Arial"/>
          <w:color w:val="FF0000"/>
          <w:sz w:val="24"/>
          <w:szCs w:val="24"/>
        </w:rPr>
      </w:pPr>
    </w:p>
    <w:p w:rsidR="004B5131" w:rsidRPr="004B5131" w:rsidRDefault="004B5131" w:rsidP="00E33059">
      <w:pPr>
        <w:rPr>
          <w:rFonts w:ascii="Arial" w:hAnsi="Arial" w:cs="Arial"/>
          <w:color w:val="FF0000"/>
          <w:sz w:val="24"/>
          <w:szCs w:val="24"/>
        </w:rPr>
      </w:pPr>
    </w:p>
    <w:p w:rsidR="00EB588F" w:rsidRDefault="000B7CDB" w:rsidP="00865312">
      <w:pPr>
        <w:rPr>
          <w:rFonts w:ascii="Arial" w:hAnsi="Arial" w:cs="Arial"/>
          <w:b/>
          <w:sz w:val="28"/>
          <w:szCs w:val="28"/>
          <w:u w:val="single"/>
        </w:rPr>
      </w:pPr>
      <w:r w:rsidRPr="00224CE0">
        <w:rPr>
          <w:rFonts w:ascii="Arial" w:hAnsi="Arial" w:cs="Arial"/>
          <w:b/>
          <w:sz w:val="28"/>
          <w:szCs w:val="28"/>
          <w:u w:val="single"/>
        </w:rPr>
        <w:t>Fire Updates</w:t>
      </w:r>
      <w:r w:rsidR="00E33059" w:rsidRPr="00224CE0">
        <w:rPr>
          <w:rFonts w:ascii="Arial" w:hAnsi="Arial" w:cs="Arial"/>
          <w:b/>
          <w:sz w:val="28"/>
          <w:szCs w:val="28"/>
          <w:u w:val="single"/>
        </w:rPr>
        <w:t>:</w:t>
      </w:r>
    </w:p>
    <w:p w:rsidR="00224CE0" w:rsidRPr="00224CE0" w:rsidRDefault="00224CE0" w:rsidP="00865312">
      <w:pPr>
        <w:rPr>
          <w:rFonts w:ascii="Arial" w:hAnsi="Arial" w:cs="Arial"/>
          <w:b/>
          <w:sz w:val="28"/>
          <w:szCs w:val="28"/>
          <w:u w:val="single"/>
        </w:rPr>
      </w:pPr>
    </w:p>
    <w:p w:rsidR="00E33059" w:rsidRDefault="00E33059" w:rsidP="00865312">
      <w:pPr>
        <w:rPr>
          <w:rFonts w:ascii="Arial" w:hAnsi="Arial" w:cs="Arial"/>
          <w:sz w:val="24"/>
          <w:szCs w:val="24"/>
        </w:rPr>
      </w:pPr>
      <w:r>
        <w:rPr>
          <w:rFonts w:ascii="Arial" w:hAnsi="Arial" w:cs="Arial"/>
          <w:sz w:val="24"/>
          <w:szCs w:val="24"/>
        </w:rPr>
        <w:t>Shawn Hans</w:t>
      </w:r>
      <w:r w:rsidR="009B2A4E">
        <w:rPr>
          <w:rFonts w:ascii="Arial" w:hAnsi="Arial" w:cs="Arial"/>
          <w:sz w:val="24"/>
          <w:szCs w:val="24"/>
        </w:rPr>
        <w:t>o</w:t>
      </w:r>
      <w:r>
        <w:rPr>
          <w:rFonts w:ascii="Arial" w:hAnsi="Arial" w:cs="Arial"/>
          <w:sz w:val="24"/>
          <w:szCs w:val="24"/>
        </w:rPr>
        <w:t xml:space="preserve">n shared that the new Fire Prevention Codes will become effective in January 2018.  They will be providing training to contractors in January and will let us know the date/time/registration procedure as soon as the date is confirmed. </w:t>
      </w:r>
    </w:p>
    <w:p w:rsidR="00224CE0" w:rsidRDefault="00224CE0" w:rsidP="00865312">
      <w:pPr>
        <w:rPr>
          <w:rFonts w:ascii="Arial" w:hAnsi="Arial" w:cs="Arial"/>
          <w:sz w:val="24"/>
          <w:szCs w:val="24"/>
        </w:rPr>
      </w:pPr>
    </w:p>
    <w:p w:rsidR="00224CE0" w:rsidRDefault="00224CE0" w:rsidP="00865312">
      <w:pPr>
        <w:rPr>
          <w:rFonts w:ascii="Arial" w:hAnsi="Arial" w:cs="Arial"/>
          <w:sz w:val="24"/>
          <w:szCs w:val="24"/>
        </w:rPr>
      </w:pPr>
      <w:r>
        <w:rPr>
          <w:rFonts w:ascii="Arial" w:hAnsi="Arial" w:cs="Arial"/>
          <w:sz w:val="24"/>
          <w:szCs w:val="24"/>
        </w:rPr>
        <w:t xml:space="preserve">Currently fire districts are reviewing their fee structure and once </w:t>
      </w:r>
      <w:proofErr w:type="spellStart"/>
      <w:r>
        <w:rPr>
          <w:rFonts w:ascii="Arial" w:hAnsi="Arial" w:cs="Arial"/>
          <w:sz w:val="24"/>
          <w:szCs w:val="24"/>
        </w:rPr>
        <w:t>qa</w:t>
      </w:r>
      <w:proofErr w:type="spellEnd"/>
      <w:r>
        <w:rPr>
          <w:rFonts w:ascii="Arial" w:hAnsi="Arial" w:cs="Arial"/>
          <w:sz w:val="24"/>
          <w:szCs w:val="24"/>
        </w:rPr>
        <w:t xml:space="preserve"> final draft is available they will share with CBIA for industry input.</w:t>
      </w:r>
    </w:p>
    <w:p w:rsidR="00224CE0" w:rsidRDefault="00224CE0" w:rsidP="00865312">
      <w:pPr>
        <w:rPr>
          <w:rFonts w:ascii="Arial" w:hAnsi="Arial" w:cs="Arial"/>
          <w:sz w:val="24"/>
          <w:szCs w:val="24"/>
        </w:rPr>
      </w:pPr>
    </w:p>
    <w:p w:rsidR="00224CE0" w:rsidRDefault="00224CE0" w:rsidP="00865312">
      <w:pPr>
        <w:rPr>
          <w:rFonts w:ascii="Arial" w:hAnsi="Arial" w:cs="Arial"/>
          <w:b/>
          <w:sz w:val="28"/>
          <w:szCs w:val="28"/>
          <w:u w:val="single"/>
        </w:rPr>
      </w:pPr>
      <w:r w:rsidRPr="00224CE0">
        <w:rPr>
          <w:rFonts w:ascii="Arial" w:hAnsi="Arial" w:cs="Arial"/>
          <w:b/>
          <w:sz w:val="28"/>
          <w:szCs w:val="28"/>
          <w:u w:val="single"/>
        </w:rPr>
        <w:t>County Updates:</w:t>
      </w:r>
    </w:p>
    <w:p w:rsidR="00224CE0" w:rsidRDefault="00224CE0" w:rsidP="00865312">
      <w:pPr>
        <w:rPr>
          <w:rFonts w:ascii="Arial" w:hAnsi="Arial" w:cs="Arial"/>
          <w:sz w:val="24"/>
          <w:szCs w:val="24"/>
        </w:rPr>
      </w:pPr>
      <w:r>
        <w:rPr>
          <w:rFonts w:ascii="Arial" w:hAnsi="Arial" w:cs="Arial"/>
          <w:sz w:val="24"/>
          <w:szCs w:val="24"/>
        </w:rPr>
        <w:t>Hurricane Irma permits are holding up all permits as they entail a 40% increase in permit applications.   As a result one day turnaround has become 5 day turnaround.</w:t>
      </w:r>
    </w:p>
    <w:p w:rsidR="00224CE0" w:rsidRDefault="00224CE0" w:rsidP="00865312">
      <w:pPr>
        <w:rPr>
          <w:rFonts w:ascii="Arial" w:hAnsi="Arial" w:cs="Arial"/>
          <w:sz w:val="24"/>
          <w:szCs w:val="24"/>
        </w:rPr>
      </w:pPr>
    </w:p>
    <w:p w:rsidR="00224CE0" w:rsidRPr="00224CE0" w:rsidRDefault="00224CE0" w:rsidP="00224CE0">
      <w:pPr>
        <w:rPr>
          <w:rFonts w:ascii="Arial" w:hAnsi="Arial" w:cs="Arial"/>
          <w:sz w:val="24"/>
          <w:szCs w:val="24"/>
        </w:rPr>
      </w:pPr>
      <w:r w:rsidRPr="00224CE0">
        <w:rPr>
          <w:rFonts w:ascii="Arial" w:hAnsi="Arial" w:cs="Arial"/>
          <w:sz w:val="24"/>
          <w:szCs w:val="24"/>
        </w:rPr>
        <w:t>Subcontractor Affirmation is now available online</w:t>
      </w:r>
      <w:r>
        <w:rPr>
          <w:rFonts w:ascii="Arial" w:hAnsi="Arial" w:cs="Arial"/>
          <w:sz w:val="24"/>
          <w:szCs w:val="24"/>
        </w:rPr>
        <w:t xml:space="preserve"> at the County site. </w:t>
      </w:r>
      <w:r w:rsidR="00C16B5A">
        <w:rPr>
          <w:rFonts w:ascii="Arial" w:hAnsi="Arial" w:cs="Arial"/>
          <w:sz w:val="24"/>
          <w:szCs w:val="24"/>
        </w:rPr>
        <w:t xml:space="preserve">Contractors can begin using it immediately …please note it will be required as of January 1, 2018.  </w:t>
      </w:r>
      <w:r w:rsidRPr="00224CE0">
        <w:rPr>
          <w:rFonts w:ascii="Arial" w:hAnsi="Arial" w:cs="Arial"/>
          <w:sz w:val="24"/>
          <w:szCs w:val="24"/>
        </w:rPr>
        <w:t xml:space="preserve"> 2018.</w:t>
      </w:r>
    </w:p>
    <w:p w:rsidR="00224CE0" w:rsidRDefault="00224CE0" w:rsidP="00865312">
      <w:pPr>
        <w:rPr>
          <w:rFonts w:ascii="Arial" w:hAnsi="Arial" w:cs="Arial"/>
          <w:sz w:val="24"/>
          <w:szCs w:val="24"/>
        </w:rPr>
      </w:pPr>
    </w:p>
    <w:p w:rsidR="00A1156D" w:rsidRPr="00A1156D" w:rsidRDefault="00A1156D" w:rsidP="00A1156D">
      <w:pPr>
        <w:rPr>
          <w:rFonts w:ascii="Arial" w:hAnsi="Arial" w:cs="Arial"/>
          <w:sz w:val="24"/>
          <w:szCs w:val="24"/>
        </w:rPr>
      </w:pPr>
      <w:r w:rsidRPr="00A1156D">
        <w:rPr>
          <w:rFonts w:ascii="Arial" w:hAnsi="Arial" w:cs="Arial"/>
          <w:sz w:val="24"/>
          <w:szCs w:val="24"/>
        </w:rPr>
        <w:t xml:space="preserve">Jonathan Walsh is </w:t>
      </w:r>
      <w:r>
        <w:rPr>
          <w:rFonts w:ascii="Arial" w:hAnsi="Arial" w:cs="Arial"/>
          <w:sz w:val="24"/>
          <w:szCs w:val="24"/>
        </w:rPr>
        <w:t>proposing changes</w:t>
      </w:r>
      <w:r w:rsidRPr="00A1156D">
        <w:rPr>
          <w:rFonts w:ascii="Arial" w:hAnsi="Arial" w:cs="Arial"/>
          <w:sz w:val="24"/>
          <w:szCs w:val="24"/>
        </w:rPr>
        <w:t xml:space="preserve"> to incorporate “policies and procedures” into the </w:t>
      </w:r>
      <w:proofErr w:type="gramStart"/>
      <w:r w:rsidRPr="00A1156D">
        <w:rPr>
          <w:rFonts w:ascii="Arial" w:hAnsi="Arial" w:cs="Arial"/>
          <w:sz w:val="24"/>
          <w:szCs w:val="24"/>
        </w:rPr>
        <w:t>building  code</w:t>
      </w:r>
      <w:proofErr w:type="gramEnd"/>
      <w:r>
        <w:rPr>
          <w:rFonts w:ascii="Arial" w:hAnsi="Arial" w:cs="Arial"/>
          <w:sz w:val="24"/>
          <w:szCs w:val="24"/>
        </w:rPr>
        <w:t xml:space="preserve"> </w:t>
      </w:r>
      <w:r w:rsidRPr="00A1156D">
        <w:rPr>
          <w:rFonts w:ascii="Arial" w:hAnsi="Arial" w:cs="Arial"/>
          <w:color w:val="FF0000"/>
          <w:sz w:val="24"/>
          <w:szCs w:val="24"/>
        </w:rPr>
        <w:t xml:space="preserve">(see attached). </w:t>
      </w:r>
      <w:r w:rsidRPr="00A1156D">
        <w:rPr>
          <w:rFonts w:ascii="Arial" w:hAnsi="Arial" w:cs="Arial"/>
          <w:sz w:val="24"/>
          <w:szCs w:val="24"/>
        </w:rPr>
        <w:t xml:space="preserve">The vast </w:t>
      </w:r>
      <w:proofErr w:type="gramStart"/>
      <w:r w:rsidRPr="00A1156D">
        <w:rPr>
          <w:rFonts w:ascii="Arial" w:hAnsi="Arial" w:cs="Arial"/>
          <w:sz w:val="24"/>
          <w:szCs w:val="24"/>
        </w:rPr>
        <w:t>majority</w:t>
      </w:r>
      <w:r>
        <w:rPr>
          <w:rFonts w:ascii="Arial" w:hAnsi="Arial" w:cs="Arial"/>
          <w:sz w:val="24"/>
          <w:szCs w:val="24"/>
        </w:rPr>
        <w:t xml:space="preserve"> </w:t>
      </w:r>
      <w:r w:rsidRPr="00A1156D">
        <w:rPr>
          <w:rFonts w:ascii="Arial" w:hAnsi="Arial" w:cs="Arial"/>
          <w:sz w:val="24"/>
          <w:szCs w:val="24"/>
        </w:rPr>
        <w:t>are</w:t>
      </w:r>
      <w:proofErr w:type="gramEnd"/>
      <w:r w:rsidRPr="00A1156D">
        <w:rPr>
          <w:rFonts w:ascii="Arial" w:hAnsi="Arial" w:cs="Arial"/>
          <w:sz w:val="24"/>
          <w:szCs w:val="24"/>
        </w:rPr>
        <w:t xml:space="preserve"> standards CCGM already do and some additional changes and improvements based upon most recent issues or events. </w:t>
      </w:r>
      <w:r w:rsidRPr="00A1156D">
        <w:rPr>
          <w:rFonts w:ascii="Arial" w:hAnsi="Arial" w:cs="Arial"/>
          <w:sz w:val="24"/>
          <w:szCs w:val="24"/>
        </w:rPr>
        <w:lastRenderedPageBreak/>
        <w:t>Jonathan Walsh shared that he hopes to amend the upcoming county adoption ordinance with these changes in February.   The current ordinance 2015-36 which adopted the 5</w:t>
      </w:r>
      <w:r w:rsidRPr="00A1156D">
        <w:rPr>
          <w:rFonts w:ascii="Arial" w:hAnsi="Arial" w:cs="Arial"/>
          <w:sz w:val="24"/>
          <w:szCs w:val="24"/>
          <w:vertAlign w:val="superscript"/>
        </w:rPr>
        <w:t>th</w:t>
      </w:r>
      <w:r w:rsidRPr="00A1156D">
        <w:rPr>
          <w:rFonts w:ascii="Arial" w:hAnsi="Arial" w:cs="Arial"/>
          <w:sz w:val="24"/>
          <w:szCs w:val="24"/>
        </w:rPr>
        <w:t xml:space="preserve"> edition of the FBC will be amended to adopt the 6</w:t>
      </w:r>
      <w:r w:rsidRPr="00A1156D">
        <w:rPr>
          <w:rFonts w:ascii="Arial" w:hAnsi="Arial" w:cs="Arial"/>
          <w:sz w:val="24"/>
          <w:szCs w:val="24"/>
          <w:vertAlign w:val="superscript"/>
        </w:rPr>
        <w:t>th</w:t>
      </w:r>
      <w:r w:rsidRPr="00A1156D">
        <w:rPr>
          <w:rFonts w:ascii="Arial" w:hAnsi="Arial" w:cs="Arial"/>
          <w:sz w:val="24"/>
          <w:szCs w:val="24"/>
        </w:rPr>
        <w:t xml:space="preserve"> Edition of the FBC which will be presented to the BCC this month and in effect as of 12/31/17 or 1/1/18. Jonathan Walsh is </w:t>
      </w:r>
      <w:proofErr w:type="gramStart"/>
      <w:r w:rsidRPr="00A1156D">
        <w:rPr>
          <w:rFonts w:ascii="Arial" w:hAnsi="Arial" w:cs="Arial"/>
          <w:sz w:val="24"/>
          <w:szCs w:val="24"/>
        </w:rPr>
        <w:t>planning  to</w:t>
      </w:r>
      <w:proofErr w:type="gramEnd"/>
      <w:r w:rsidRPr="00A1156D">
        <w:rPr>
          <w:rFonts w:ascii="Arial" w:hAnsi="Arial" w:cs="Arial"/>
          <w:sz w:val="24"/>
          <w:szCs w:val="24"/>
        </w:rPr>
        <w:t xml:space="preserve"> have the attached chapter one on the BCC agenda for January with adoption in February.</w:t>
      </w:r>
    </w:p>
    <w:p w:rsidR="00A1156D" w:rsidRPr="00A1156D" w:rsidRDefault="00A1156D" w:rsidP="00A1156D">
      <w:pPr>
        <w:rPr>
          <w:rFonts w:ascii="Arial" w:hAnsi="Arial" w:cs="Arial"/>
          <w:sz w:val="24"/>
          <w:szCs w:val="24"/>
        </w:rPr>
      </w:pPr>
    </w:p>
    <w:p w:rsidR="00A1156D" w:rsidRPr="00A1156D" w:rsidRDefault="00A1156D" w:rsidP="00A1156D">
      <w:pPr>
        <w:rPr>
          <w:rFonts w:ascii="Arial" w:hAnsi="Arial" w:cs="Arial"/>
          <w:sz w:val="24"/>
          <w:szCs w:val="24"/>
        </w:rPr>
      </w:pPr>
      <w:r w:rsidRPr="00A1156D">
        <w:rPr>
          <w:rFonts w:ascii="Arial" w:hAnsi="Arial" w:cs="Arial"/>
          <w:sz w:val="24"/>
          <w:szCs w:val="24"/>
        </w:rPr>
        <w:t>Jonathan would like input from members of CBIA and if there is enough interest we could schedule a meeting to discuss.  Please contact Kathy (</w:t>
      </w:r>
      <w:hyperlink r:id="rId7" w:history="1">
        <w:r w:rsidRPr="00A1156D">
          <w:rPr>
            <w:rStyle w:val="Hyperlink"/>
            <w:rFonts w:ascii="Arial" w:hAnsi="Arial" w:cs="Arial"/>
            <w:color w:val="auto"/>
            <w:sz w:val="24"/>
            <w:szCs w:val="24"/>
          </w:rPr>
          <w:t>Kathy@cbia.net</w:t>
        </w:r>
      </w:hyperlink>
      <w:r w:rsidRPr="00A1156D">
        <w:rPr>
          <w:rFonts w:ascii="Arial" w:hAnsi="Arial" w:cs="Arial"/>
          <w:sz w:val="24"/>
          <w:szCs w:val="24"/>
        </w:rPr>
        <w:t>) if you have input and/or would like to meet with Jonathan concerning this issue.  .</w:t>
      </w:r>
    </w:p>
    <w:p w:rsidR="00A1156D" w:rsidRPr="00A1156D" w:rsidRDefault="00A1156D" w:rsidP="00A1156D">
      <w:pPr>
        <w:rPr>
          <w:rFonts w:ascii="Arial" w:hAnsi="Arial" w:cs="Arial"/>
          <w:sz w:val="24"/>
          <w:szCs w:val="24"/>
        </w:rPr>
      </w:pPr>
    </w:p>
    <w:p w:rsidR="00D96C35" w:rsidRPr="00A1156D" w:rsidRDefault="00D96C35" w:rsidP="00E3003C">
      <w:pPr>
        <w:rPr>
          <w:rFonts w:ascii="Arial" w:hAnsi="Arial" w:cs="Arial"/>
          <w:sz w:val="24"/>
          <w:szCs w:val="24"/>
        </w:rPr>
      </w:pPr>
    </w:p>
    <w:p w:rsidR="00C471D3" w:rsidRPr="00A1156D" w:rsidRDefault="00C471D3" w:rsidP="00865312">
      <w:pPr>
        <w:rPr>
          <w:rFonts w:ascii="Arial" w:hAnsi="Arial" w:cs="Arial"/>
          <w:sz w:val="24"/>
          <w:szCs w:val="24"/>
        </w:rPr>
      </w:pPr>
    </w:p>
    <w:p w:rsidR="00C471D3" w:rsidRPr="00A1156D" w:rsidRDefault="00C471D3" w:rsidP="00865312">
      <w:pPr>
        <w:rPr>
          <w:rFonts w:ascii="Arial" w:hAnsi="Arial" w:cs="Arial"/>
          <w:sz w:val="24"/>
          <w:szCs w:val="24"/>
        </w:rPr>
      </w:pPr>
    </w:p>
    <w:sectPr w:rsidR="00C471D3" w:rsidRPr="00A1156D" w:rsidSect="008F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94F"/>
    <w:multiLevelType w:val="hybridMultilevel"/>
    <w:tmpl w:val="01F6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F5BD6"/>
    <w:multiLevelType w:val="hybridMultilevel"/>
    <w:tmpl w:val="C96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3371D"/>
    <w:multiLevelType w:val="hybridMultilevel"/>
    <w:tmpl w:val="2526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B7B08"/>
    <w:multiLevelType w:val="hybridMultilevel"/>
    <w:tmpl w:val="4A8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8383F"/>
    <w:multiLevelType w:val="hybridMultilevel"/>
    <w:tmpl w:val="341EC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8F48BF"/>
    <w:multiLevelType w:val="hybridMultilevel"/>
    <w:tmpl w:val="1DA24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C67DE6"/>
    <w:multiLevelType w:val="hybridMultilevel"/>
    <w:tmpl w:val="FAB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B7803"/>
    <w:multiLevelType w:val="hybridMultilevel"/>
    <w:tmpl w:val="957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E08A7"/>
    <w:multiLevelType w:val="hybridMultilevel"/>
    <w:tmpl w:val="214A7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1457A71"/>
    <w:multiLevelType w:val="hybridMultilevel"/>
    <w:tmpl w:val="0CEA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D6724"/>
    <w:multiLevelType w:val="hybridMultilevel"/>
    <w:tmpl w:val="D230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8C0D42"/>
    <w:multiLevelType w:val="hybridMultilevel"/>
    <w:tmpl w:val="B5C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5765C"/>
    <w:multiLevelType w:val="hybridMultilevel"/>
    <w:tmpl w:val="D66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
  </w:num>
  <w:num w:numId="4">
    <w:abstractNumId w:val="8"/>
  </w:num>
  <w:num w:numId="5">
    <w:abstractNumId w:val="4"/>
  </w:num>
  <w:num w:numId="6">
    <w:abstractNumId w:val="10"/>
  </w:num>
  <w:num w:numId="7">
    <w:abstractNumId w:val="9"/>
  </w:num>
  <w:num w:numId="8">
    <w:abstractNumId w:val="6"/>
  </w:num>
  <w:num w:numId="9">
    <w:abstractNumId w:val="5"/>
  </w:num>
  <w:num w:numId="10">
    <w:abstractNumId w:val="3"/>
  </w:num>
  <w:num w:numId="11">
    <w:abstractNumId w:val="11"/>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12"/>
    <w:rsid w:val="00012029"/>
    <w:rsid w:val="00012ADC"/>
    <w:rsid w:val="000309A1"/>
    <w:rsid w:val="0009446B"/>
    <w:rsid w:val="000A1310"/>
    <w:rsid w:val="000A5309"/>
    <w:rsid w:val="000A757E"/>
    <w:rsid w:val="000B7CDB"/>
    <w:rsid w:val="000D7778"/>
    <w:rsid w:val="00175018"/>
    <w:rsid w:val="001C3B0B"/>
    <w:rsid w:val="00212EFD"/>
    <w:rsid w:val="00224CE0"/>
    <w:rsid w:val="002606E5"/>
    <w:rsid w:val="00274C34"/>
    <w:rsid w:val="00282F01"/>
    <w:rsid w:val="00284B9A"/>
    <w:rsid w:val="002B616F"/>
    <w:rsid w:val="00310C9F"/>
    <w:rsid w:val="003503BE"/>
    <w:rsid w:val="003765C1"/>
    <w:rsid w:val="003B7C18"/>
    <w:rsid w:val="004B0DBF"/>
    <w:rsid w:val="004B5131"/>
    <w:rsid w:val="004E211F"/>
    <w:rsid w:val="00514AC8"/>
    <w:rsid w:val="00537886"/>
    <w:rsid w:val="00541EDE"/>
    <w:rsid w:val="00545B1B"/>
    <w:rsid w:val="005745B0"/>
    <w:rsid w:val="00587A44"/>
    <w:rsid w:val="005B21D4"/>
    <w:rsid w:val="005C59B8"/>
    <w:rsid w:val="005F7A90"/>
    <w:rsid w:val="006548FD"/>
    <w:rsid w:val="006A5508"/>
    <w:rsid w:val="006E7C8F"/>
    <w:rsid w:val="00703224"/>
    <w:rsid w:val="007078F5"/>
    <w:rsid w:val="00711E68"/>
    <w:rsid w:val="007B4764"/>
    <w:rsid w:val="007E7B8D"/>
    <w:rsid w:val="00847C5F"/>
    <w:rsid w:val="00865312"/>
    <w:rsid w:val="008F78EF"/>
    <w:rsid w:val="0093016D"/>
    <w:rsid w:val="00931255"/>
    <w:rsid w:val="00936479"/>
    <w:rsid w:val="00950600"/>
    <w:rsid w:val="00962681"/>
    <w:rsid w:val="00994A7B"/>
    <w:rsid w:val="009B2A4E"/>
    <w:rsid w:val="009D67A8"/>
    <w:rsid w:val="00A1156D"/>
    <w:rsid w:val="00A23903"/>
    <w:rsid w:val="00A431FF"/>
    <w:rsid w:val="00A53BC0"/>
    <w:rsid w:val="00A57784"/>
    <w:rsid w:val="00A726B8"/>
    <w:rsid w:val="00A8132C"/>
    <w:rsid w:val="00A953CC"/>
    <w:rsid w:val="00AC385F"/>
    <w:rsid w:val="00AC39AA"/>
    <w:rsid w:val="00AD00F6"/>
    <w:rsid w:val="00B33033"/>
    <w:rsid w:val="00B41E85"/>
    <w:rsid w:val="00B93623"/>
    <w:rsid w:val="00BA427B"/>
    <w:rsid w:val="00BA52E6"/>
    <w:rsid w:val="00BF40DC"/>
    <w:rsid w:val="00BF5E55"/>
    <w:rsid w:val="00C16B5A"/>
    <w:rsid w:val="00C471D3"/>
    <w:rsid w:val="00C75F3B"/>
    <w:rsid w:val="00CE10E1"/>
    <w:rsid w:val="00D53ED3"/>
    <w:rsid w:val="00D96C35"/>
    <w:rsid w:val="00DA2E47"/>
    <w:rsid w:val="00DA3BF0"/>
    <w:rsid w:val="00E16480"/>
    <w:rsid w:val="00E3003C"/>
    <w:rsid w:val="00E33059"/>
    <w:rsid w:val="00EB1B5C"/>
    <w:rsid w:val="00EB57BB"/>
    <w:rsid w:val="00EB588F"/>
    <w:rsid w:val="00EF7E7A"/>
    <w:rsid w:val="00F737A4"/>
    <w:rsid w:val="00F76071"/>
    <w:rsid w:val="00F95BEA"/>
    <w:rsid w:val="00FB1881"/>
    <w:rsid w:val="00FD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2"/>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312"/>
    <w:pPr>
      <w:ind w:left="720"/>
    </w:pPr>
  </w:style>
  <w:style w:type="paragraph" w:styleId="PlainText">
    <w:name w:val="Plain Text"/>
    <w:basedOn w:val="Normal"/>
    <w:link w:val="PlainTextChar"/>
    <w:uiPriority w:val="99"/>
    <w:semiHidden/>
    <w:unhideWhenUsed/>
    <w:rsid w:val="004B0DBF"/>
    <w:rPr>
      <w:rFonts w:ascii="Consolas" w:hAnsi="Consolas" w:cs="Consolas"/>
      <w:sz w:val="21"/>
      <w:szCs w:val="21"/>
    </w:rPr>
  </w:style>
  <w:style w:type="character" w:customStyle="1" w:styleId="PlainTextChar">
    <w:name w:val="Plain Text Char"/>
    <w:basedOn w:val="DefaultParagraphFont"/>
    <w:link w:val="PlainText"/>
    <w:uiPriority w:val="99"/>
    <w:semiHidden/>
    <w:rsid w:val="004B0DBF"/>
    <w:rPr>
      <w:rFonts w:ascii="Consolas" w:hAnsi="Consolas" w:cs="Consolas"/>
      <w:sz w:val="21"/>
      <w:szCs w:val="21"/>
    </w:rPr>
  </w:style>
  <w:style w:type="character" w:styleId="Hyperlink">
    <w:name w:val="Hyperlink"/>
    <w:basedOn w:val="DefaultParagraphFont"/>
    <w:uiPriority w:val="99"/>
    <w:unhideWhenUsed/>
    <w:rsid w:val="004B0DBF"/>
    <w:rPr>
      <w:color w:val="0000FF" w:themeColor="hyperlink"/>
      <w:u w:val="single"/>
    </w:rPr>
  </w:style>
  <w:style w:type="character" w:styleId="FollowedHyperlink">
    <w:name w:val="FollowedHyperlink"/>
    <w:basedOn w:val="DefaultParagraphFont"/>
    <w:uiPriority w:val="99"/>
    <w:semiHidden/>
    <w:unhideWhenUsed/>
    <w:rsid w:val="00EF7E7A"/>
    <w:rPr>
      <w:color w:val="800080" w:themeColor="followedHyperlink"/>
      <w:u w:val="single"/>
    </w:rPr>
  </w:style>
  <w:style w:type="character" w:styleId="Strong">
    <w:name w:val="Strong"/>
    <w:basedOn w:val="DefaultParagraphFont"/>
    <w:uiPriority w:val="22"/>
    <w:qFormat/>
    <w:rsid w:val="00F76071"/>
    <w:rPr>
      <w:b/>
      <w:bCs/>
    </w:rPr>
  </w:style>
  <w:style w:type="character" w:customStyle="1" w:styleId="apple-converted-space">
    <w:name w:val="apple-converted-space"/>
    <w:basedOn w:val="DefaultParagraphFont"/>
    <w:rsid w:val="00F76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2"/>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312"/>
    <w:pPr>
      <w:ind w:left="720"/>
    </w:pPr>
  </w:style>
  <w:style w:type="paragraph" w:styleId="PlainText">
    <w:name w:val="Plain Text"/>
    <w:basedOn w:val="Normal"/>
    <w:link w:val="PlainTextChar"/>
    <w:uiPriority w:val="99"/>
    <w:semiHidden/>
    <w:unhideWhenUsed/>
    <w:rsid w:val="004B0DBF"/>
    <w:rPr>
      <w:rFonts w:ascii="Consolas" w:hAnsi="Consolas" w:cs="Consolas"/>
      <w:sz w:val="21"/>
      <w:szCs w:val="21"/>
    </w:rPr>
  </w:style>
  <w:style w:type="character" w:customStyle="1" w:styleId="PlainTextChar">
    <w:name w:val="Plain Text Char"/>
    <w:basedOn w:val="DefaultParagraphFont"/>
    <w:link w:val="PlainText"/>
    <w:uiPriority w:val="99"/>
    <w:semiHidden/>
    <w:rsid w:val="004B0DBF"/>
    <w:rPr>
      <w:rFonts w:ascii="Consolas" w:hAnsi="Consolas" w:cs="Consolas"/>
      <w:sz w:val="21"/>
      <w:szCs w:val="21"/>
    </w:rPr>
  </w:style>
  <w:style w:type="character" w:styleId="Hyperlink">
    <w:name w:val="Hyperlink"/>
    <w:basedOn w:val="DefaultParagraphFont"/>
    <w:uiPriority w:val="99"/>
    <w:unhideWhenUsed/>
    <w:rsid w:val="004B0DBF"/>
    <w:rPr>
      <w:color w:val="0000FF" w:themeColor="hyperlink"/>
      <w:u w:val="single"/>
    </w:rPr>
  </w:style>
  <w:style w:type="character" w:styleId="FollowedHyperlink">
    <w:name w:val="FollowedHyperlink"/>
    <w:basedOn w:val="DefaultParagraphFont"/>
    <w:uiPriority w:val="99"/>
    <w:semiHidden/>
    <w:unhideWhenUsed/>
    <w:rsid w:val="00EF7E7A"/>
    <w:rPr>
      <w:color w:val="800080" w:themeColor="followedHyperlink"/>
      <w:u w:val="single"/>
    </w:rPr>
  </w:style>
  <w:style w:type="character" w:styleId="Strong">
    <w:name w:val="Strong"/>
    <w:basedOn w:val="DefaultParagraphFont"/>
    <w:uiPriority w:val="22"/>
    <w:qFormat/>
    <w:rsid w:val="00F76071"/>
    <w:rPr>
      <w:b/>
      <w:bCs/>
    </w:rPr>
  </w:style>
  <w:style w:type="character" w:customStyle="1" w:styleId="apple-converted-space">
    <w:name w:val="apple-converted-space"/>
    <w:basedOn w:val="DefaultParagraphFont"/>
    <w:rsid w:val="00F7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813">
      <w:bodyDiv w:val="1"/>
      <w:marLeft w:val="0"/>
      <w:marRight w:val="0"/>
      <w:marTop w:val="0"/>
      <w:marBottom w:val="0"/>
      <w:divBdr>
        <w:top w:val="none" w:sz="0" w:space="0" w:color="auto"/>
        <w:left w:val="none" w:sz="0" w:space="0" w:color="auto"/>
        <w:bottom w:val="none" w:sz="0" w:space="0" w:color="auto"/>
        <w:right w:val="none" w:sz="0" w:space="0" w:color="auto"/>
      </w:divBdr>
    </w:div>
    <w:div w:id="145754161">
      <w:bodyDiv w:val="1"/>
      <w:marLeft w:val="0"/>
      <w:marRight w:val="0"/>
      <w:marTop w:val="0"/>
      <w:marBottom w:val="0"/>
      <w:divBdr>
        <w:top w:val="none" w:sz="0" w:space="0" w:color="auto"/>
        <w:left w:val="none" w:sz="0" w:space="0" w:color="auto"/>
        <w:bottom w:val="none" w:sz="0" w:space="0" w:color="auto"/>
        <w:right w:val="none" w:sz="0" w:space="0" w:color="auto"/>
      </w:divBdr>
    </w:div>
    <w:div w:id="757291649">
      <w:bodyDiv w:val="1"/>
      <w:marLeft w:val="0"/>
      <w:marRight w:val="0"/>
      <w:marTop w:val="0"/>
      <w:marBottom w:val="0"/>
      <w:divBdr>
        <w:top w:val="none" w:sz="0" w:space="0" w:color="auto"/>
        <w:left w:val="none" w:sz="0" w:space="0" w:color="auto"/>
        <w:bottom w:val="none" w:sz="0" w:space="0" w:color="auto"/>
        <w:right w:val="none" w:sz="0" w:space="0" w:color="auto"/>
      </w:divBdr>
    </w:div>
    <w:div w:id="1476022265">
      <w:bodyDiv w:val="1"/>
      <w:marLeft w:val="0"/>
      <w:marRight w:val="0"/>
      <w:marTop w:val="0"/>
      <w:marBottom w:val="0"/>
      <w:divBdr>
        <w:top w:val="none" w:sz="0" w:space="0" w:color="auto"/>
        <w:left w:val="none" w:sz="0" w:space="0" w:color="auto"/>
        <w:bottom w:val="none" w:sz="0" w:space="0" w:color="auto"/>
        <w:right w:val="none" w:sz="0" w:space="0" w:color="auto"/>
      </w:divBdr>
    </w:div>
    <w:div w:id="1493106822">
      <w:bodyDiv w:val="1"/>
      <w:marLeft w:val="0"/>
      <w:marRight w:val="0"/>
      <w:marTop w:val="0"/>
      <w:marBottom w:val="0"/>
      <w:divBdr>
        <w:top w:val="none" w:sz="0" w:space="0" w:color="auto"/>
        <w:left w:val="none" w:sz="0" w:space="0" w:color="auto"/>
        <w:bottom w:val="none" w:sz="0" w:space="0" w:color="auto"/>
        <w:right w:val="none" w:sz="0" w:space="0" w:color="auto"/>
      </w:divBdr>
    </w:div>
    <w:div w:id="1580481851">
      <w:bodyDiv w:val="1"/>
      <w:marLeft w:val="0"/>
      <w:marRight w:val="0"/>
      <w:marTop w:val="0"/>
      <w:marBottom w:val="0"/>
      <w:divBdr>
        <w:top w:val="none" w:sz="0" w:space="0" w:color="auto"/>
        <w:left w:val="none" w:sz="0" w:space="0" w:color="auto"/>
        <w:bottom w:val="none" w:sz="0" w:space="0" w:color="auto"/>
        <w:right w:val="none" w:sz="0" w:space="0" w:color="auto"/>
      </w:divBdr>
    </w:div>
    <w:div w:id="1643385513">
      <w:bodyDiv w:val="1"/>
      <w:marLeft w:val="0"/>
      <w:marRight w:val="0"/>
      <w:marTop w:val="0"/>
      <w:marBottom w:val="0"/>
      <w:divBdr>
        <w:top w:val="none" w:sz="0" w:space="0" w:color="auto"/>
        <w:left w:val="none" w:sz="0" w:space="0" w:color="auto"/>
        <w:bottom w:val="none" w:sz="0" w:space="0" w:color="auto"/>
        <w:right w:val="none" w:sz="0" w:space="0" w:color="auto"/>
      </w:divBdr>
    </w:div>
    <w:div w:id="1647319725">
      <w:bodyDiv w:val="1"/>
      <w:marLeft w:val="0"/>
      <w:marRight w:val="0"/>
      <w:marTop w:val="0"/>
      <w:marBottom w:val="0"/>
      <w:divBdr>
        <w:top w:val="none" w:sz="0" w:space="0" w:color="auto"/>
        <w:left w:val="none" w:sz="0" w:space="0" w:color="auto"/>
        <w:bottom w:val="none" w:sz="0" w:space="0" w:color="auto"/>
        <w:right w:val="none" w:sz="0" w:space="0" w:color="auto"/>
      </w:divBdr>
    </w:div>
    <w:div w:id="17048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hy@cbi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C2C539A-77FC-492B-8C83-7D527057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Kathy.Curatolo</dc:creator>
  <cp:lastModifiedBy>Kathy Curatolo</cp:lastModifiedBy>
  <cp:revision>2</cp:revision>
  <cp:lastPrinted>2017-02-07T18:12:00Z</cp:lastPrinted>
  <dcterms:created xsi:type="dcterms:W3CDTF">2017-12-05T20:02:00Z</dcterms:created>
  <dcterms:modified xsi:type="dcterms:W3CDTF">2017-12-05T20:02:00Z</dcterms:modified>
</cp:coreProperties>
</file>